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center"/>
        <w:rPr>
          <w:rFonts w:ascii="Times New Roman" w:cs="Times New Roman" w:eastAsia="Times New Roman" w:hAnsi="Times New Roman"/>
          <w:b w:val="1"/>
          <w:color w:val="000000"/>
          <w:sz w:val="26"/>
          <w:szCs w:val="26"/>
        </w:rPr>
      </w:pPr>
      <w:bookmarkStart w:colFirst="0" w:colLast="0" w:name="_gjdgxs" w:id="0"/>
      <w:bookmarkEnd w:id="0"/>
      <w:r w:rsidDel="00000000" w:rsidR="00000000" w:rsidRPr="00000000">
        <w:rPr>
          <w:rFonts w:ascii="Times New Roman" w:cs="Times New Roman" w:eastAsia="Times New Roman" w:hAnsi="Times New Roman"/>
          <w:b w:val="1"/>
          <w:color w:val="000000"/>
          <w:sz w:val="26"/>
          <w:szCs w:val="26"/>
          <w:rtl w:val="0"/>
        </w:rPr>
        <w:t xml:space="preserve">ДОГОВІР ОРЕНДИ</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Київ                                                                             </w:t>
        <w:tab/>
        <w:t xml:space="preserve">             ______________20___р.</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ФОП Юськів Кирил Олегович (надалі іменується "Орендодавець"), з однієї сторони, та _________________________________________, (надалі іменується "Орендар"), з іншої сторони, в подальшому разом іменуються "Сторони", а кожна окремо - "Сторона" уклали цей Договір оренди (надалі іменується "Договір") про таке:</w:t>
      </w:r>
    </w:p>
    <w:p w:rsidR="00000000" w:rsidDel="00000000" w:rsidP="00000000" w:rsidRDefault="00000000" w:rsidRPr="00000000" w14:paraId="00000005">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1"/>
          <w:i w:val="0"/>
          <w:color w:val="000000"/>
          <w:sz w:val="24"/>
          <w:szCs w:val="24"/>
          <w:rtl w:val="0"/>
        </w:rPr>
        <w:t xml:space="preserve"> </w:t>
      </w:r>
    </w:p>
    <w:p w:rsidR="00000000" w:rsidDel="00000000" w:rsidP="00000000" w:rsidRDefault="00000000" w:rsidRPr="00000000" w14:paraId="00000006">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1fob9te" w:id="2"/>
      <w:bookmarkEnd w:id="2"/>
      <w:r w:rsidDel="00000000" w:rsidR="00000000" w:rsidRPr="00000000">
        <w:rPr>
          <w:rFonts w:ascii="Times New Roman" w:cs="Times New Roman" w:eastAsia="Times New Roman" w:hAnsi="Times New Roman"/>
          <w:b w:val="1"/>
          <w:i w:val="0"/>
          <w:color w:val="000000"/>
          <w:sz w:val="24"/>
          <w:szCs w:val="24"/>
          <w:rtl w:val="0"/>
        </w:rPr>
        <w:t xml:space="preserve">1. ЗАГАЛЬНІ ПОЛОЖЕННЯ.</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В порядку та на умовах, визначених цим Договором, Орендодавець зобов'язується передати Орендареві у строкове платне користування майно, а Орендар зобов'язується прийняти у строкове платне користування майно, що визначене у цьому Договорі (надалі іменується "Майно"), та зобов'язується сплачувати Орендодавцеві орендну плату.</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Кількість та найменування майна‚ що орендується: ___________________________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Стан Майна, що орендується‚ на момент передання в оренду: повністю справне та придатне для користування.</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Вартість Майна у новому стані (найменування Майна - вартість Майна): _________</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b w:val="1"/>
          <w:i w:val="0"/>
          <w:color w:val="000000"/>
          <w:sz w:val="24"/>
          <w:szCs w:val="24"/>
          <w:rtl w:val="0"/>
        </w:rPr>
        <w:t xml:space="preserve">2. МЕТА ОРЕНДИ.</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Майно‚ що орендується‚ надається Орендарю для особистого використання.</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2et92p0" w:id="4"/>
      <w:bookmarkEnd w:id="4"/>
      <w:r w:rsidDel="00000000" w:rsidR="00000000" w:rsidRPr="00000000">
        <w:rPr>
          <w:rFonts w:ascii="Times New Roman" w:cs="Times New Roman" w:eastAsia="Times New Roman" w:hAnsi="Times New Roman"/>
          <w:b w:val="1"/>
          <w:i w:val="0"/>
          <w:color w:val="000000"/>
          <w:sz w:val="24"/>
          <w:szCs w:val="24"/>
          <w:rtl w:val="0"/>
        </w:rPr>
        <w:t xml:space="preserve">3. ПОРЯДОК ПЕРЕДАННЯ МАЙНА В ОРЕНДУ.</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Майно‚ що орендуються‚ повинно бути передане Орендодавцем та прийняте Орендарем у момент підписання Акту прийому-передачі.</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tyjcwt" w:id="5"/>
      <w:bookmarkEnd w:id="5"/>
      <w:r w:rsidDel="00000000" w:rsidR="00000000" w:rsidRPr="00000000">
        <w:rPr>
          <w:rFonts w:ascii="Times New Roman" w:cs="Times New Roman" w:eastAsia="Times New Roman" w:hAnsi="Times New Roman"/>
          <w:b w:val="1"/>
          <w:i w:val="0"/>
          <w:color w:val="000000"/>
          <w:sz w:val="24"/>
          <w:szCs w:val="24"/>
          <w:rtl w:val="0"/>
        </w:rPr>
        <w:t xml:space="preserve">4. СТРОК ОРЕНДИ.</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Строк оренди Майна‚ що орендується‚ складає ___________ діб з моменту прийняття Майна‚ що орендується‚ за Актом прийому-передачі.</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3dy6vkm" w:id="6"/>
      <w:bookmarkEnd w:id="6"/>
      <w:r w:rsidDel="00000000" w:rsidR="00000000" w:rsidRPr="00000000">
        <w:rPr>
          <w:rFonts w:ascii="Times New Roman" w:cs="Times New Roman" w:eastAsia="Times New Roman" w:hAnsi="Times New Roman"/>
          <w:b w:val="1"/>
          <w:i w:val="0"/>
          <w:color w:val="000000"/>
          <w:sz w:val="24"/>
          <w:szCs w:val="24"/>
          <w:rtl w:val="0"/>
        </w:rPr>
        <w:t xml:space="preserve">5. ОРЕНДНА ПЛАТА ТА РОЗРАХУНКИ ЗА ДОГОВОРОМ.</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Розмір орендної плати складає: ___________грн. (___________________________ ________________ гривень).</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Зобов'язання Орендаря за сплатою відшкодувань за пунктами 8.2 та 8.3 цього Договору забезпечуються у вигляді застави (надалі “Застави”) в розмірі _______________грн. (_______________________________________________ гривень). Кошти отримані у вигляді Застави не є власністю Орендодавця.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Орендна плата та Застава у повному обсязі сплачуються Орендарем у момент підписання Акту прийому-передачі.</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Протягом 3 діб після повернення Орендарем Майна Орендодавцю останній має перевірити стан Майна, враховуючи його нормальний фізичний знос, та повернути Орендарю суму Застави за врахуванням відшкодувань за пунктами 8.2 та 8.3 цього Договору.</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Комісію за банківський переказ при виконанні пункту 5.4 сплачує Орендодавець.</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У разі припинення (розірвання) Договору оренди Орендар сплачує орендну плату до дня повернення Майна за Актом прийому-передачі включно. Закінчення строку дії Договору оренди не звільняє Орендаря від обов'язку сплатити заборгованість за орендною платою, якщо така виникла, у повному обсязі, ураховуючи санкції (якщо такі передбачені цим Договором).</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1t3h5sf" w:id="7"/>
      <w:bookmarkEnd w:id="7"/>
      <w:r w:rsidDel="00000000" w:rsidR="00000000" w:rsidRPr="00000000">
        <w:rPr>
          <w:rFonts w:ascii="Times New Roman" w:cs="Times New Roman" w:eastAsia="Times New Roman" w:hAnsi="Times New Roman"/>
          <w:b w:val="1"/>
          <w:i w:val="0"/>
          <w:color w:val="000000"/>
          <w:sz w:val="24"/>
          <w:szCs w:val="24"/>
          <w:rtl w:val="0"/>
        </w:rPr>
        <w:t xml:space="preserve">6. ПРАВА ТА ОБОВ'ЯЗКИ ОРЕНДОДАВЦЯ.</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Орендодавець зобов'язаний:</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забезпечувати безперешкодне використання Орендарем Майна, що орендується на умовах цього Договору;</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своєчасно повідомити Орендаря про всі зміни стосовно даного Договору.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перед передачею в експлуатацію Орендарю провести огляд, технічне обслуговування та інструктаж Орендарю з експлуатації Майна.</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Орендодавець має право:</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виступати з ініціативою щодо внесення змін до цього Договору або його розірвання;</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відкликати Майно орендоване Орендарем у випадку порушення Орендарем правил оренди та/або умов експлуатації Майна.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контролювати місце, спосіб, час та правильність експлуатації предметів предметів прокату.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4d34og8" w:id="8"/>
      <w:bookmarkEnd w:id="8"/>
      <w:r w:rsidDel="00000000" w:rsidR="00000000" w:rsidRPr="00000000">
        <w:rPr>
          <w:rFonts w:ascii="Times New Roman" w:cs="Times New Roman" w:eastAsia="Times New Roman" w:hAnsi="Times New Roman"/>
          <w:b w:val="1"/>
          <w:i w:val="0"/>
          <w:color w:val="000000"/>
          <w:sz w:val="24"/>
          <w:szCs w:val="24"/>
          <w:rtl w:val="0"/>
        </w:rPr>
        <w:t xml:space="preserve">7. ПРАВА ТА ОБОВ'ЯЗКИ ОРЕНДАРЯ.</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Орендар зобов'язаний:</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використовувати Майно, що орендується‚ виключно у відповідності до мети оренди, визначеної у п. 2.1 цього Договору;</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своєчасно і в повному обсязі сплачувати орендну плату;</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забезпечувати збереження орендованого Майна, запобігати його пошкодженню і псуванню, підтримувати орендоване Майно в належному стані, не гіршому, ніж на момент передачі його в оренду, з врахуванням нормального фізичного зносу;</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разі припинення дії або розірвання Договору повернути Орендодавцеві, орендоване Майно в належному стані, не гіршому, ніж на момент передачі його в оренду, з урахуванням нормального фізичного зносу, та відшкодувати Орендодавцеві збитки в разі погіршення стану або втрати (повної або часткової) орендованого Майна;</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випадку продовження строків оренди повідомити про це Орендодавця та доплатити суму за додатковий строк оренди до закінчення домовленого терміну оренди.</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Орендар має право:</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використовувати орендоване Майно відповідно до його призначення та умов цього Договору;</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достроково повернути Майно Орендодавцю.</w:t>
      </w:r>
    </w:p>
    <w:p w:rsidR="00000000" w:rsidDel="00000000" w:rsidP="00000000" w:rsidRDefault="00000000" w:rsidRPr="00000000" w14:paraId="00000032">
      <w:pPr>
        <w:jc w:val="both"/>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3">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2s8eyo1" w:id="9"/>
      <w:bookmarkEnd w:id="9"/>
      <w:r w:rsidDel="00000000" w:rsidR="00000000" w:rsidRPr="00000000">
        <w:rPr>
          <w:rFonts w:ascii="Times New Roman" w:cs="Times New Roman" w:eastAsia="Times New Roman" w:hAnsi="Times New Roman"/>
          <w:b w:val="1"/>
          <w:i w:val="0"/>
          <w:color w:val="000000"/>
          <w:sz w:val="24"/>
          <w:szCs w:val="24"/>
          <w:rtl w:val="0"/>
        </w:rPr>
        <w:t xml:space="preserve">8. ВІДПОВІДАЛЬНІСТЬ СТОРІН ЗА ПОРУШЕННЯ ДОГОВОРУ.</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У випадку порушення зобов'язання, що виникає з цього Договору (надалі іменується "порушення Договору"), Сторона несе відповідальність, визначену цим Договором та (або) чинним в Україні законодавством.</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Порушенням Договору є його невиконання або неналежне виконання, тобто виконання з порушенням умов, визначених змістом цього Договору.</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У випадку затримання Орендарем Майна після закінчення терміну оренди (п. 4.1) більш ніж на 3 години, Орендодавець стягує із Застави штраф у розмірі орендної плати затриманого Орендарем Майна за 1 (одну) добу. </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4"/>
          <w:szCs w:val="24"/>
          <w:rtl w:val="0"/>
        </w:rPr>
        <w:t xml:space="preserve">При виході з ладу предметів оренди з вини Орендаря (крім випадків фабричного дефекту чи морального зносу) Орендар зобовʼязаний компенсувати всі суми ремонту та відновлення предметів оренди.</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У випадку повної конструктивної смерті предметів оренди або неможливості їх повернення з вини Орендаря Орендар повинен компенсувати повну вартість Майна в новому стані, яка вказана у п.1.4. </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Сплата штрафу цього за п.8.2 не звільняє Орендаря від обовʼязку повернути обладнання у встановлений цим Договором день. В іншому випадку прострочений період буде стягуватись Орендодавцем із Застави та, за необхідності, повинен бути компенсований Орендарем.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17dp8vu" w:id="10"/>
      <w:bookmarkEnd w:id="10"/>
      <w:r w:rsidDel="00000000" w:rsidR="00000000" w:rsidRPr="00000000">
        <w:rPr>
          <w:rFonts w:ascii="Times New Roman" w:cs="Times New Roman" w:eastAsia="Times New Roman" w:hAnsi="Times New Roman"/>
          <w:b w:val="1"/>
          <w:i w:val="0"/>
          <w:color w:val="000000"/>
          <w:sz w:val="24"/>
          <w:szCs w:val="24"/>
          <w:rtl w:val="0"/>
        </w:rPr>
        <w:t xml:space="preserve">9. ВИРІШЕННЯ СПОРІВ.</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Усі спори, що виникають з цього Договору або пов'язані із ним, вирішуються шляхом переговорів між Сторонами.</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в Україні законодавства.</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3rdcrjn" w:id="11"/>
      <w:bookmarkEnd w:id="11"/>
      <w:r w:rsidDel="00000000" w:rsidR="00000000" w:rsidRPr="00000000">
        <w:rPr>
          <w:rFonts w:ascii="Times New Roman" w:cs="Times New Roman" w:eastAsia="Times New Roman" w:hAnsi="Times New Roman"/>
          <w:b w:val="1"/>
          <w:i w:val="0"/>
          <w:color w:val="000000"/>
          <w:sz w:val="24"/>
          <w:szCs w:val="24"/>
          <w:rtl w:val="0"/>
        </w:rPr>
        <w:t xml:space="preserve">10. ДІЯ ДОГОВОРУ.</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Цей Договір підписується між двома Сторонами.</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Цей Договір вважається укладеним і набирає чинності з моменту його підписання.</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Строк цього Договору починає свій перебіг з ____.____.________р. та закінчується ____.____.________р.</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Закінчення строку цього Договору не звільняє Сторони від відповідальності за його порушення, яке мало місце під час дії цього Договору.</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Договір може бути розірваний на вимогу однієї із сторін Договору у разі невиконання іншою стороною обов'язків передбачених цим Договором.</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Орендодавець чи Орендар має право розірвати цей Договір попередивши іншу Сторону за один місяць наперед.</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Rule="auto"/>
        <w:jc w:val="both"/>
        <w:rPr>
          <w:rFonts w:ascii="Times New Roman" w:cs="Times New Roman" w:eastAsia="Times New Roman" w:hAnsi="Times New Roman"/>
          <w:b w:val="1"/>
          <w:i w:val="0"/>
          <w:color w:val="000000"/>
          <w:sz w:val="24"/>
          <w:szCs w:val="24"/>
        </w:rPr>
      </w:pPr>
      <w:bookmarkStart w:colFirst="0" w:colLast="0" w:name="_26in1rg" w:id="12"/>
      <w:bookmarkEnd w:id="12"/>
      <w:r w:rsidDel="00000000" w:rsidR="00000000" w:rsidRPr="00000000">
        <w:rPr>
          <w:rFonts w:ascii="Times New Roman" w:cs="Times New Roman" w:eastAsia="Times New Roman" w:hAnsi="Times New Roman"/>
          <w:b w:val="1"/>
          <w:i w:val="0"/>
          <w:color w:val="000000"/>
          <w:sz w:val="24"/>
          <w:szCs w:val="24"/>
          <w:rtl w:val="0"/>
        </w:rPr>
        <w:t xml:space="preserve">11. ПРИКІНЦЕВІ ПОЛОЖЕННЯ.</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Додаткові угоди та додатки до цього Договору є його невід'ємними частинами і мають юридичну силу у разі, якщо вони укладені (складені) у тій самій формі, що й цей Договір.</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pStyle w:val="Heading6"/>
        <w:keepNext w:val="0"/>
        <w:keepLines w:val="0"/>
        <w:pBdr>
          <w:top w:color="000000" w:space="0" w:sz="0" w:val="none"/>
          <w:left w:color="000000" w:space="0" w:sz="0" w:val="none"/>
          <w:bottom w:color="000000" w:space="0" w:sz="0" w:val="none"/>
          <w:right w:color="000000" w:space="0" w:sz="0" w:val="none"/>
          <w:between w:color="000000" w:space="0" w:sz="0" w:val="none"/>
        </w:pBdr>
        <w:spacing w:after="0" w:before="0" w:line="480" w:lineRule="auto"/>
        <w:rPr>
          <w:rFonts w:ascii="Times New Roman" w:cs="Times New Roman" w:eastAsia="Times New Roman" w:hAnsi="Times New Roman"/>
          <w:b w:val="1"/>
          <w:i w:val="0"/>
          <w:color w:val="000000"/>
          <w:sz w:val="24"/>
          <w:szCs w:val="24"/>
        </w:rPr>
      </w:pPr>
      <w:bookmarkStart w:colFirst="0" w:colLast="0" w:name="_lnxbz9" w:id="13"/>
      <w:bookmarkEnd w:id="13"/>
      <w:r w:rsidDel="00000000" w:rsidR="00000000" w:rsidRPr="00000000">
        <w:rPr>
          <w:rFonts w:ascii="Times New Roman" w:cs="Times New Roman" w:eastAsia="Times New Roman" w:hAnsi="Times New Roman"/>
          <w:b w:val="1"/>
          <w:i w:val="0"/>
          <w:color w:val="000000"/>
          <w:sz w:val="24"/>
          <w:szCs w:val="24"/>
          <w:rtl w:val="0"/>
        </w:rPr>
        <w:t xml:space="preserve">12. МІСЦЕЗНАХОДЖЕННЯ І РЕКВІЗИТИ СТОРІН.</w:t>
      </w:r>
    </w:p>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ОРЕНДОДАВЕЦЬ:</w:t>
      </w:r>
    </w:p>
    <w:p w:rsidR="00000000" w:rsidDel="00000000" w:rsidP="00000000" w:rsidRDefault="00000000" w:rsidRPr="00000000" w14:paraId="00000050">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ФОП Юськів Кирил Олегович</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ІПН/ЄДРПОУ: _________________</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Рахунок: _____________________________</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________________________________________</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Зареєстрований запис: ____________________</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Елекронна пошта: __________________________</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___________________</w:t>
      </w:r>
    </w:p>
    <w:p w:rsidR="00000000" w:rsidDel="00000000" w:rsidP="00000000" w:rsidRDefault="00000000" w:rsidRPr="00000000" w14:paraId="00000057">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Підпис: ________________</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ОРЕНДАР:</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ПІБ:  ___________________________________________</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ІПН: ____________________</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Паспорт серії та номер (ID-картка): ________________________</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реєстрації:  __________________________________________________________ ___________________________________________________________________________</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пошта:  _____________________________</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+380 (___) ____-___-___</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Підпис: ________________</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